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EB94" w14:textId="3964F3CF" w:rsidR="00DF314F" w:rsidRPr="00CC7158" w:rsidRDefault="00DF314F" w:rsidP="001E7951">
      <w:pPr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Terms of Reference</w:t>
      </w:r>
    </w:p>
    <w:p w14:paraId="51A7475A" w14:textId="4D9CB23C" w:rsidR="001F0AFE" w:rsidRPr="00CC7158" w:rsidRDefault="00DF314F" w:rsidP="001E79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C7158">
        <w:rPr>
          <w:rFonts w:ascii="Arial" w:hAnsi="Arial" w:cs="Arial"/>
          <w:b/>
          <w:bCs/>
          <w:sz w:val="28"/>
          <w:szCs w:val="28"/>
        </w:rPr>
        <w:t>Position</w:t>
      </w:r>
      <w:r w:rsidR="001F0AFE" w:rsidRPr="00CC7158">
        <w:rPr>
          <w:rFonts w:ascii="Arial" w:hAnsi="Arial" w:cs="Arial"/>
          <w:b/>
          <w:bCs/>
          <w:sz w:val="28"/>
          <w:szCs w:val="28"/>
        </w:rPr>
        <w:tab/>
      </w:r>
      <w:r w:rsidR="001F0AFE" w:rsidRPr="00CC7158">
        <w:rPr>
          <w:rFonts w:ascii="Arial" w:hAnsi="Arial" w:cs="Arial"/>
          <w:b/>
          <w:bCs/>
          <w:sz w:val="28"/>
          <w:szCs w:val="28"/>
        </w:rPr>
        <w:tab/>
      </w:r>
      <w:r w:rsidRPr="00CC7158">
        <w:rPr>
          <w:rFonts w:ascii="Arial" w:hAnsi="Arial" w:cs="Arial"/>
          <w:b/>
          <w:bCs/>
          <w:sz w:val="28"/>
          <w:szCs w:val="28"/>
        </w:rPr>
        <w:t>:</w:t>
      </w:r>
      <w:r w:rsidR="001F0AFE" w:rsidRPr="00CC7158">
        <w:rPr>
          <w:rFonts w:ascii="Arial" w:hAnsi="Arial" w:cs="Arial"/>
          <w:b/>
          <w:bCs/>
          <w:sz w:val="28"/>
          <w:szCs w:val="28"/>
        </w:rPr>
        <w:t xml:space="preserve"> District Coordinator</w:t>
      </w:r>
      <w:r w:rsidR="004C1147" w:rsidRPr="00CC7158">
        <w:rPr>
          <w:rFonts w:ascii="Arial" w:hAnsi="Arial" w:cs="Arial"/>
          <w:b/>
          <w:bCs/>
          <w:sz w:val="28"/>
          <w:szCs w:val="28"/>
        </w:rPr>
        <w:t xml:space="preserve"> (03 Positions)</w:t>
      </w:r>
    </w:p>
    <w:p w14:paraId="275636BE" w14:textId="35C18413" w:rsidR="00DF314F" w:rsidRPr="00CC7158" w:rsidRDefault="00DF314F" w:rsidP="001E7951">
      <w:pPr>
        <w:spacing w:after="0"/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Position Type</w:t>
      </w:r>
      <w:r w:rsidR="00BF6F57" w:rsidRPr="00CC7158">
        <w:rPr>
          <w:rFonts w:ascii="Arial" w:hAnsi="Arial" w:cs="Arial"/>
        </w:rPr>
        <w:tab/>
      </w:r>
      <w:r w:rsidR="00BF6F57" w:rsidRPr="00CC7158">
        <w:rPr>
          <w:rFonts w:ascii="Arial" w:hAnsi="Arial" w:cs="Arial"/>
        </w:rPr>
        <w:tab/>
      </w:r>
      <w:r w:rsidRPr="00CC7158">
        <w:rPr>
          <w:rFonts w:ascii="Arial" w:hAnsi="Arial" w:cs="Arial"/>
        </w:rPr>
        <w:t>: Long-Term Consultancy Contract (daily rate basis)</w:t>
      </w:r>
    </w:p>
    <w:p w14:paraId="6CDA0C3E" w14:textId="1121A847" w:rsidR="00DF314F" w:rsidRPr="004C1F29" w:rsidRDefault="00DF314F" w:rsidP="001E7951">
      <w:pPr>
        <w:spacing w:after="0"/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Duration</w:t>
      </w:r>
      <w:r w:rsidR="00BF6F57" w:rsidRPr="00CC7158">
        <w:rPr>
          <w:rFonts w:ascii="Arial" w:hAnsi="Arial" w:cs="Arial"/>
        </w:rPr>
        <w:tab/>
      </w:r>
      <w:r w:rsidR="00BF6F57" w:rsidRPr="00CC7158">
        <w:rPr>
          <w:rFonts w:ascii="Arial" w:hAnsi="Arial" w:cs="Arial"/>
        </w:rPr>
        <w:tab/>
      </w:r>
      <w:r w:rsidRPr="004C1F29">
        <w:rPr>
          <w:rFonts w:ascii="Arial" w:hAnsi="Arial" w:cs="Arial"/>
        </w:rPr>
        <w:t xml:space="preserve">: </w:t>
      </w:r>
      <w:r w:rsidR="00867548" w:rsidRPr="004C1F29">
        <w:rPr>
          <w:rFonts w:ascii="Arial" w:hAnsi="Arial" w:cs="Arial"/>
        </w:rPr>
        <w:t>November</w:t>
      </w:r>
      <w:r w:rsidRPr="004C1F29">
        <w:rPr>
          <w:rFonts w:ascii="Arial" w:hAnsi="Arial" w:cs="Arial"/>
        </w:rPr>
        <w:t xml:space="preserve"> 2025 – October 2027 (maximum 220 days per year)</w:t>
      </w:r>
    </w:p>
    <w:p w14:paraId="22A9D4CE" w14:textId="29D52952" w:rsidR="00DF314F" w:rsidRPr="004C1F29" w:rsidRDefault="00DF314F" w:rsidP="001E7951">
      <w:pPr>
        <w:spacing w:after="0"/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Reports to</w:t>
      </w:r>
      <w:r w:rsidR="00BF6F57" w:rsidRPr="004C1F29">
        <w:rPr>
          <w:rFonts w:ascii="Arial" w:hAnsi="Arial" w:cs="Arial"/>
        </w:rPr>
        <w:tab/>
      </w:r>
      <w:r w:rsidR="00BF6F57" w:rsidRPr="004C1F29">
        <w:rPr>
          <w:rFonts w:ascii="Arial" w:hAnsi="Arial" w:cs="Arial"/>
        </w:rPr>
        <w:tab/>
      </w:r>
      <w:r w:rsidRPr="004C1F29">
        <w:rPr>
          <w:rFonts w:ascii="Arial" w:hAnsi="Arial" w:cs="Arial"/>
        </w:rPr>
        <w:t xml:space="preserve">: </w:t>
      </w:r>
      <w:r w:rsidR="00CD54AB" w:rsidRPr="004C1F29">
        <w:rPr>
          <w:rFonts w:ascii="Arial" w:hAnsi="Arial" w:cs="Arial"/>
        </w:rPr>
        <w:t>Citizen Engagement &amp; Outreach Coordinator</w:t>
      </w:r>
    </w:p>
    <w:p w14:paraId="3A933D46" w14:textId="53A8D5A3" w:rsidR="00DF314F" w:rsidRPr="004C1F29" w:rsidRDefault="00DF314F" w:rsidP="001E7951">
      <w:pPr>
        <w:spacing w:after="0"/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Supervises</w:t>
      </w:r>
      <w:r w:rsidR="00BF6F57" w:rsidRPr="004C1F29">
        <w:rPr>
          <w:rFonts w:ascii="Arial" w:hAnsi="Arial" w:cs="Arial"/>
        </w:rPr>
        <w:tab/>
      </w:r>
      <w:r w:rsidR="00BF6F57" w:rsidRPr="004C1F29">
        <w:rPr>
          <w:rFonts w:ascii="Arial" w:hAnsi="Arial" w:cs="Arial"/>
        </w:rPr>
        <w:tab/>
      </w:r>
      <w:r w:rsidRPr="004C1F29">
        <w:rPr>
          <w:rFonts w:ascii="Arial" w:hAnsi="Arial" w:cs="Arial"/>
        </w:rPr>
        <w:t xml:space="preserve">: </w:t>
      </w:r>
      <w:r w:rsidR="00CD54AB" w:rsidRPr="004C1F29">
        <w:rPr>
          <w:rFonts w:ascii="Arial" w:hAnsi="Arial" w:cs="Arial"/>
        </w:rPr>
        <w:t>N/A</w:t>
      </w:r>
    </w:p>
    <w:p w14:paraId="3042F66F" w14:textId="283E2798" w:rsidR="00DF314F" w:rsidRPr="00CC7158" w:rsidRDefault="00DF314F" w:rsidP="001E7951">
      <w:pPr>
        <w:spacing w:after="0"/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Location</w:t>
      </w:r>
      <w:r w:rsidR="00BF6F57" w:rsidRPr="004C1F29">
        <w:rPr>
          <w:rFonts w:ascii="Arial" w:hAnsi="Arial" w:cs="Arial"/>
        </w:rPr>
        <w:tab/>
      </w:r>
      <w:r w:rsidR="00BF6F57" w:rsidRPr="004C1F29">
        <w:rPr>
          <w:rFonts w:ascii="Arial" w:hAnsi="Arial" w:cs="Arial"/>
        </w:rPr>
        <w:tab/>
      </w:r>
      <w:r w:rsidRPr="004C1F29">
        <w:rPr>
          <w:rFonts w:ascii="Arial" w:hAnsi="Arial" w:cs="Arial"/>
        </w:rPr>
        <w:t xml:space="preserve">: </w:t>
      </w:r>
      <w:r w:rsidR="00BB0113" w:rsidRPr="004C1F29">
        <w:rPr>
          <w:rFonts w:ascii="Arial" w:hAnsi="Arial" w:cs="Arial"/>
        </w:rPr>
        <w:t xml:space="preserve">Bagerhat, </w:t>
      </w:r>
      <w:r w:rsidR="004A384B" w:rsidRPr="004C1F29">
        <w:rPr>
          <w:rFonts w:ascii="Arial" w:hAnsi="Arial" w:cs="Arial"/>
        </w:rPr>
        <w:t>Kushtia</w:t>
      </w:r>
      <w:r w:rsidR="00BB0113" w:rsidRPr="004C1F29">
        <w:rPr>
          <w:rFonts w:ascii="Arial" w:hAnsi="Arial" w:cs="Arial"/>
        </w:rPr>
        <w:t xml:space="preserve">, </w:t>
      </w:r>
      <w:proofErr w:type="spellStart"/>
      <w:r w:rsidR="00BB0113" w:rsidRPr="004C1F29">
        <w:rPr>
          <w:rFonts w:ascii="Arial" w:hAnsi="Arial" w:cs="Arial"/>
        </w:rPr>
        <w:t>N</w:t>
      </w:r>
      <w:r w:rsidR="0020218C">
        <w:rPr>
          <w:rFonts w:ascii="Arial" w:hAnsi="Arial" w:cs="Arial"/>
        </w:rPr>
        <w:t>ilphamari</w:t>
      </w:r>
      <w:proofErr w:type="spellEnd"/>
      <w:r w:rsidR="00803E53" w:rsidRPr="004C1F29">
        <w:rPr>
          <w:rFonts w:ascii="Arial" w:hAnsi="Arial" w:cs="Arial"/>
        </w:rPr>
        <w:t xml:space="preserve"> (subject to donor approval)</w:t>
      </w:r>
    </w:p>
    <w:p w14:paraId="13F4C7BC" w14:textId="77777777" w:rsidR="00DF314F" w:rsidRPr="00CC7158" w:rsidRDefault="00DF314F" w:rsidP="001E7951">
      <w:pPr>
        <w:spacing w:before="240"/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Position Overview</w:t>
      </w:r>
    </w:p>
    <w:p w14:paraId="24F163A2" w14:textId="6D8AD02C" w:rsidR="002736AA" w:rsidRPr="00CC7158" w:rsidRDefault="00DF314F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The British Council</w:t>
      </w:r>
      <w:r w:rsidR="005B7F3E" w:rsidRPr="00CC7158">
        <w:rPr>
          <w:rFonts w:ascii="Arial" w:hAnsi="Arial" w:cs="Arial"/>
        </w:rPr>
        <w:t xml:space="preserve"> </w:t>
      </w:r>
      <w:r w:rsidRPr="00CC7158">
        <w:rPr>
          <w:rFonts w:ascii="Arial" w:hAnsi="Arial" w:cs="Arial"/>
        </w:rPr>
        <w:t xml:space="preserve">is seeking qualified </w:t>
      </w:r>
      <w:r w:rsidR="009762C3" w:rsidRPr="00CC7158">
        <w:rPr>
          <w:rFonts w:ascii="Arial" w:hAnsi="Arial" w:cs="Arial"/>
        </w:rPr>
        <w:t>District Coordinator</w:t>
      </w:r>
      <w:r w:rsidR="008B48FE">
        <w:rPr>
          <w:rFonts w:ascii="Arial" w:hAnsi="Arial" w:cs="Arial"/>
        </w:rPr>
        <w:t>s</w:t>
      </w:r>
      <w:r w:rsidRPr="00CC7158">
        <w:rPr>
          <w:rFonts w:ascii="Arial" w:hAnsi="Arial" w:cs="Arial"/>
        </w:rPr>
        <w:t xml:space="preserve"> to support the implementation of the EU-funded “E-</w:t>
      </w:r>
      <w:proofErr w:type="spellStart"/>
      <w:r w:rsidRPr="00CC7158">
        <w:rPr>
          <w:rFonts w:ascii="Arial" w:hAnsi="Arial" w:cs="Arial"/>
        </w:rPr>
        <w:t>ffective</w:t>
      </w:r>
      <w:proofErr w:type="spellEnd"/>
      <w:r w:rsidRPr="00CC7158">
        <w:rPr>
          <w:rFonts w:ascii="Arial" w:hAnsi="Arial" w:cs="Arial"/>
        </w:rPr>
        <w:t xml:space="preserve"> Governance: Accelerating E-Government and Digital Public Services in Bangladesh” project</w:t>
      </w:r>
      <w:r w:rsidR="005B7F3E" w:rsidRPr="00CC7158">
        <w:rPr>
          <w:rFonts w:ascii="Arial" w:hAnsi="Arial" w:cs="Arial"/>
        </w:rPr>
        <w:t>, implemented in partnership with the e-Governance Academy (eGA) of Estonia</w:t>
      </w:r>
      <w:r w:rsidRPr="00803E53">
        <w:rPr>
          <w:rFonts w:ascii="Arial" w:hAnsi="Arial" w:cs="Arial"/>
        </w:rPr>
        <w:t xml:space="preserve">. </w:t>
      </w:r>
      <w:r w:rsidR="00744135" w:rsidRPr="00803E53">
        <w:rPr>
          <w:rFonts w:ascii="Arial" w:hAnsi="Arial" w:cs="Arial"/>
        </w:rPr>
        <w:t>This role will focus on managing and implementing</w:t>
      </w:r>
      <w:r w:rsidR="00E21091" w:rsidRPr="00803E53">
        <w:rPr>
          <w:rFonts w:ascii="Arial" w:hAnsi="Arial" w:cs="Arial"/>
        </w:rPr>
        <w:t xml:space="preserve"> the</w:t>
      </w:r>
      <w:r w:rsidR="00744135" w:rsidRPr="00803E53">
        <w:rPr>
          <w:rFonts w:ascii="Arial" w:hAnsi="Arial" w:cs="Arial"/>
        </w:rPr>
        <w:t xml:space="preserve"> project in close coordination with local government institutions, including Upazila and District administrations.</w:t>
      </w:r>
      <w:r w:rsidR="00E21091" w:rsidRPr="00803E53">
        <w:rPr>
          <w:rFonts w:ascii="Arial" w:hAnsi="Arial" w:cs="Arial"/>
        </w:rPr>
        <w:t xml:space="preserve"> </w:t>
      </w:r>
      <w:r w:rsidR="00744135" w:rsidRPr="00803E53">
        <w:rPr>
          <w:rFonts w:ascii="Arial" w:hAnsi="Arial" w:cs="Arial"/>
        </w:rPr>
        <w:t xml:space="preserve">It will involve building strong </w:t>
      </w:r>
      <w:r w:rsidR="00867548" w:rsidRPr="00803E53">
        <w:rPr>
          <w:rFonts w:ascii="Arial" w:hAnsi="Arial" w:cs="Arial"/>
        </w:rPr>
        <w:t xml:space="preserve">networks and </w:t>
      </w:r>
      <w:r w:rsidR="00744135" w:rsidRPr="00803E53">
        <w:rPr>
          <w:rFonts w:ascii="Arial" w:hAnsi="Arial" w:cs="Arial"/>
        </w:rPr>
        <w:t xml:space="preserve">partnerships with grassroots </w:t>
      </w:r>
      <w:r w:rsidR="00867548" w:rsidRPr="00803E53">
        <w:rPr>
          <w:rFonts w:ascii="Arial" w:hAnsi="Arial" w:cs="Arial"/>
        </w:rPr>
        <w:t>civil society actors and organisations,</w:t>
      </w:r>
      <w:r w:rsidR="00744135" w:rsidRPr="00803E53">
        <w:rPr>
          <w:rFonts w:ascii="Arial" w:hAnsi="Arial" w:cs="Arial"/>
        </w:rPr>
        <w:t xml:space="preserve"> supporting </w:t>
      </w:r>
      <w:r w:rsidR="00867548" w:rsidRPr="00803E53">
        <w:rPr>
          <w:rFonts w:ascii="Arial" w:hAnsi="Arial" w:cs="Arial"/>
        </w:rPr>
        <w:t>and managing identified</w:t>
      </w:r>
      <w:r w:rsidR="00744135" w:rsidRPr="00803E53">
        <w:rPr>
          <w:rFonts w:ascii="Arial" w:hAnsi="Arial" w:cs="Arial"/>
        </w:rPr>
        <w:t xml:space="preserve"> capacity development</w:t>
      </w:r>
      <w:r w:rsidR="00867548" w:rsidRPr="00803E53">
        <w:rPr>
          <w:rFonts w:ascii="Arial" w:hAnsi="Arial" w:cs="Arial"/>
        </w:rPr>
        <w:t xml:space="preserve"> needs and resources,</w:t>
      </w:r>
      <w:r w:rsidR="00744135" w:rsidRPr="00803E53">
        <w:rPr>
          <w:rFonts w:ascii="Arial" w:hAnsi="Arial" w:cs="Arial"/>
        </w:rPr>
        <w:t xml:space="preserve"> and facilitating their engagement with local</w:t>
      </w:r>
      <w:r w:rsidR="00B5533B" w:rsidRPr="00803E53">
        <w:rPr>
          <w:rFonts w:ascii="Arial" w:hAnsi="Arial" w:cs="Arial"/>
        </w:rPr>
        <w:t xml:space="preserve"> e-governance </w:t>
      </w:r>
      <w:r w:rsidR="00744135" w:rsidRPr="00803E53">
        <w:rPr>
          <w:rFonts w:ascii="Arial" w:hAnsi="Arial" w:cs="Arial"/>
        </w:rPr>
        <w:t>processes.</w:t>
      </w:r>
    </w:p>
    <w:p w14:paraId="19DFD05A" w14:textId="77777777" w:rsidR="00DF314F" w:rsidRPr="00CC7158" w:rsidRDefault="00DF314F" w:rsidP="001E7951">
      <w:pPr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About the Project</w:t>
      </w:r>
    </w:p>
    <w:p w14:paraId="18709693" w14:textId="77777777" w:rsidR="00DF314F" w:rsidRPr="00CC7158" w:rsidRDefault="00DF314F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The project aims to enhance transparency, accountability, and responsiveness in public service delivery through improved e-government tools and processes. Implemented by the e-Governance Academy (eGA) and the British Council, the project focuses on three main objectives:</w:t>
      </w:r>
    </w:p>
    <w:p w14:paraId="5ABF1C8D" w14:textId="77777777" w:rsidR="00DF314F" w:rsidRPr="00CC7158" w:rsidRDefault="00DF314F" w:rsidP="001E79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Enhancing digital interoperability across government ministries, agencies, and departments (G2G).</w:t>
      </w:r>
    </w:p>
    <w:p w14:paraId="3F8769C9" w14:textId="77777777" w:rsidR="00DF314F" w:rsidRPr="00CC7158" w:rsidRDefault="00DF314F" w:rsidP="001E79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Strengthening public sector capacity to improve service delivery (G2E).</w:t>
      </w:r>
    </w:p>
    <w:p w14:paraId="08683584" w14:textId="77777777" w:rsidR="00DF314F" w:rsidRPr="00CC7158" w:rsidRDefault="00DF314F" w:rsidP="001E79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Ensuring efficient, user-friendly digital public services for citizens (G2C).</w:t>
      </w:r>
    </w:p>
    <w:p w14:paraId="63DF0DAD" w14:textId="56987CB8" w:rsidR="00DF314F" w:rsidRPr="00CC7158" w:rsidRDefault="00DF314F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This initiative addresses challenges such as fragmented e-services, infrastructure gaps, and inefficiencies in public service delivery by advising government agencies on citizen-centric and interoperable digital transformation strategies.</w:t>
      </w:r>
    </w:p>
    <w:p w14:paraId="7F1C98EF" w14:textId="77777777" w:rsidR="00DF314F" w:rsidRPr="00CC7158" w:rsidRDefault="00DF314F" w:rsidP="001E7951">
      <w:pPr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Role Purpose</w:t>
      </w:r>
    </w:p>
    <w:p w14:paraId="00B64042" w14:textId="17C53C51" w:rsidR="001B70C7" w:rsidRPr="00803E53" w:rsidRDefault="001B70C7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 xml:space="preserve">The </w:t>
      </w:r>
      <w:r w:rsidR="00BA0FEC" w:rsidRPr="00CC7158">
        <w:rPr>
          <w:rFonts w:ascii="Arial" w:hAnsi="Arial" w:cs="Arial"/>
        </w:rPr>
        <w:t>District</w:t>
      </w:r>
      <w:r w:rsidRPr="00CC7158">
        <w:rPr>
          <w:rFonts w:ascii="Arial" w:hAnsi="Arial" w:cs="Arial"/>
        </w:rPr>
        <w:t xml:space="preserve"> Coordinator will </w:t>
      </w:r>
      <w:r w:rsidR="00BA0FEC" w:rsidRPr="00CC7158">
        <w:rPr>
          <w:rFonts w:ascii="Arial" w:hAnsi="Arial" w:cs="Arial"/>
        </w:rPr>
        <w:t>implement</w:t>
      </w:r>
      <w:r w:rsidRPr="00CC7158">
        <w:rPr>
          <w:rFonts w:ascii="Arial" w:hAnsi="Arial" w:cs="Arial"/>
        </w:rPr>
        <w:t xml:space="preserve"> efforts to enhance citizen participation, inclusivity, and access to public e-services under the G2C (Government-to-Citizen) </w:t>
      </w:r>
      <w:r w:rsidRPr="00803E53">
        <w:rPr>
          <w:rFonts w:ascii="Arial" w:hAnsi="Arial" w:cs="Arial"/>
        </w:rPr>
        <w:t xml:space="preserve">component. </w:t>
      </w:r>
      <w:r w:rsidR="00CB4B73" w:rsidRPr="00803E53">
        <w:rPr>
          <w:rFonts w:ascii="Arial" w:hAnsi="Arial" w:cs="Arial"/>
        </w:rPr>
        <w:t>This role will focus on</w:t>
      </w:r>
      <w:r w:rsidR="00B50698" w:rsidRPr="00803E53">
        <w:rPr>
          <w:rFonts w:ascii="Arial" w:hAnsi="Arial" w:cs="Arial"/>
        </w:rPr>
        <w:t xml:space="preserve"> co-ordinating and managing all project activities in the district and work closely with local government offices</w:t>
      </w:r>
      <w:r w:rsidR="00CB4B73" w:rsidRPr="00803E53">
        <w:rPr>
          <w:rFonts w:ascii="Arial" w:hAnsi="Arial" w:cs="Arial"/>
        </w:rPr>
        <w:t xml:space="preserve">, like the Upazila and District administrations. It will also include building good relationships with local community groups and helping </w:t>
      </w:r>
      <w:r w:rsidR="00B50698" w:rsidRPr="00803E53">
        <w:rPr>
          <w:rFonts w:ascii="Arial" w:hAnsi="Arial" w:cs="Arial"/>
        </w:rPr>
        <w:t>to identify</w:t>
      </w:r>
      <w:r w:rsidR="00CC449D" w:rsidRPr="00803E53">
        <w:rPr>
          <w:rFonts w:ascii="Arial" w:hAnsi="Arial" w:cs="Arial"/>
        </w:rPr>
        <w:t xml:space="preserve"> and </w:t>
      </w:r>
      <w:r w:rsidR="00CB4B73" w:rsidRPr="00803E53">
        <w:rPr>
          <w:rFonts w:ascii="Arial" w:hAnsi="Arial" w:cs="Arial"/>
        </w:rPr>
        <w:t xml:space="preserve">improve their skills </w:t>
      </w:r>
      <w:r w:rsidR="00CC449D" w:rsidRPr="00803E53">
        <w:rPr>
          <w:rFonts w:ascii="Arial" w:hAnsi="Arial" w:cs="Arial"/>
        </w:rPr>
        <w:t>in identified needs to deliver project activity.</w:t>
      </w:r>
    </w:p>
    <w:p w14:paraId="60BF2BB9" w14:textId="7A6B4801" w:rsidR="00DF314F" w:rsidRPr="00803E53" w:rsidRDefault="00DF314F" w:rsidP="001E7951">
      <w:pPr>
        <w:spacing w:after="0"/>
        <w:jc w:val="both"/>
        <w:rPr>
          <w:rFonts w:ascii="Arial" w:hAnsi="Arial" w:cs="Arial"/>
          <w:b/>
          <w:bCs/>
        </w:rPr>
      </w:pPr>
      <w:r w:rsidRPr="00803E53">
        <w:rPr>
          <w:rFonts w:ascii="Arial" w:hAnsi="Arial" w:cs="Arial"/>
          <w:b/>
          <w:bCs/>
        </w:rPr>
        <w:t>Key Responsibilities</w:t>
      </w:r>
    </w:p>
    <w:p w14:paraId="4D41E74E" w14:textId="04E7E141" w:rsidR="00DE5430" w:rsidRPr="00803E53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Work as a district focal person of E-</w:t>
      </w:r>
      <w:proofErr w:type="spellStart"/>
      <w:r w:rsidRPr="00803E53">
        <w:rPr>
          <w:rFonts w:ascii="Arial" w:hAnsi="Arial" w:cs="Arial"/>
        </w:rPr>
        <w:t>ffective</w:t>
      </w:r>
      <w:proofErr w:type="spellEnd"/>
      <w:r w:rsidRPr="00803E53">
        <w:rPr>
          <w:rFonts w:ascii="Arial" w:hAnsi="Arial" w:cs="Arial"/>
        </w:rPr>
        <w:t xml:space="preserve"> Governance project and implement project activities under the guidance and supervision of the Citizen Engagement and Outreach Coordinator.</w:t>
      </w:r>
    </w:p>
    <w:p w14:paraId="6A920DE9" w14:textId="5E068BB3" w:rsidR="00EB0CCA" w:rsidRPr="00803E53" w:rsidRDefault="00EB0CCA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Identify and select the civil society partners and actors needed to deliver agreed project activities with Citizen Engagement and Outreach Coordinator.</w:t>
      </w:r>
    </w:p>
    <w:p w14:paraId="165E861C" w14:textId="7126646B" w:rsidR="00DE5430" w:rsidRPr="00803E53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 xml:space="preserve">Coordinate </w:t>
      </w:r>
      <w:r w:rsidR="003B518F" w:rsidRPr="00803E53">
        <w:rPr>
          <w:rFonts w:ascii="Arial" w:hAnsi="Arial" w:cs="Arial"/>
        </w:rPr>
        <w:t xml:space="preserve">delivery with civil society partners and actors to ensure </w:t>
      </w:r>
      <w:r w:rsidRPr="00803E53">
        <w:rPr>
          <w:rFonts w:ascii="Arial" w:hAnsi="Arial" w:cs="Arial"/>
        </w:rPr>
        <w:t>outreach activities at the union</w:t>
      </w:r>
      <w:r w:rsidR="006C7A73" w:rsidRPr="00803E53">
        <w:rPr>
          <w:rFonts w:ascii="Arial" w:hAnsi="Arial" w:cs="Arial"/>
        </w:rPr>
        <w:t>,</w:t>
      </w:r>
      <w:r w:rsidRPr="00803E53">
        <w:rPr>
          <w:rFonts w:ascii="Arial" w:hAnsi="Arial" w:cs="Arial"/>
        </w:rPr>
        <w:t xml:space="preserve"> upazila</w:t>
      </w:r>
      <w:r w:rsidR="006C7A73" w:rsidRPr="00803E53">
        <w:rPr>
          <w:rFonts w:ascii="Arial" w:hAnsi="Arial" w:cs="Arial"/>
        </w:rPr>
        <w:t xml:space="preserve"> and district</w:t>
      </w:r>
      <w:r w:rsidRPr="00803E53">
        <w:rPr>
          <w:rFonts w:ascii="Arial" w:hAnsi="Arial" w:cs="Arial"/>
        </w:rPr>
        <w:t xml:space="preserve"> level.</w:t>
      </w:r>
    </w:p>
    <w:p w14:paraId="74195C81" w14:textId="240C44B4" w:rsidR="003B518F" w:rsidRPr="00803E53" w:rsidRDefault="00803E53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lastRenderedPageBreak/>
        <w:t>I</w:t>
      </w:r>
      <w:r w:rsidR="003B518F" w:rsidRPr="00803E53">
        <w:rPr>
          <w:rFonts w:ascii="Arial" w:hAnsi="Arial" w:cs="Arial"/>
        </w:rPr>
        <w:t>dentified needs for DPF group member and other civil society organisations and actors to deliver project activities.</w:t>
      </w:r>
    </w:p>
    <w:p w14:paraId="3F072F1A" w14:textId="0FD6411A" w:rsidR="00DE5430" w:rsidRPr="00803E53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Participate in E-</w:t>
      </w:r>
      <w:proofErr w:type="spellStart"/>
      <w:r w:rsidRPr="00803E53">
        <w:rPr>
          <w:rFonts w:ascii="Arial" w:hAnsi="Arial" w:cs="Arial"/>
        </w:rPr>
        <w:t>ffective</w:t>
      </w:r>
      <w:proofErr w:type="spellEnd"/>
      <w:r w:rsidRPr="00803E53">
        <w:rPr>
          <w:rFonts w:ascii="Arial" w:hAnsi="Arial" w:cs="Arial"/>
        </w:rPr>
        <w:t xml:space="preserve"> Governance project annual and periodic work-planning exercises.</w:t>
      </w:r>
    </w:p>
    <w:p w14:paraId="46F256CC" w14:textId="68AFFAD6" w:rsidR="00DE5430" w:rsidRPr="00803E53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Coordinate with the local administration and partner CSOs in implementation of project activities in the assigned district.</w:t>
      </w:r>
    </w:p>
    <w:p w14:paraId="3271AE66" w14:textId="6ADD2056" w:rsidR="00DE5430" w:rsidRPr="00803E53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Maintain close liaison with local administration including the DC, DDLG, UNOs, UP Representatives, partner CSOs, local NGOs, media and different committees lying at upazila and union level.</w:t>
      </w:r>
    </w:p>
    <w:p w14:paraId="4C332519" w14:textId="5FD3CBA1" w:rsidR="00DE5430" w:rsidRPr="004C1F29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Organize</w:t>
      </w:r>
      <w:r w:rsidR="00650D4A" w:rsidRPr="00803E53">
        <w:rPr>
          <w:rFonts w:ascii="Arial" w:hAnsi="Arial" w:cs="Arial"/>
        </w:rPr>
        <w:t xml:space="preserve"> and, where agreed</w:t>
      </w:r>
      <w:r w:rsidR="00803E53">
        <w:rPr>
          <w:rFonts w:ascii="Arial" w:hAnsi="Arial" w:cs="Arial"/>
        </w:rPr>
        <w:t xml:space="preserve"> with Community Engagement Coordinator</w:t>
      </w:r>
      <w:r w:rsidR="00650D4A" w:rsidRPr="00803E53">
        <w:rPr>
          <w:rFonts w:ascii="Arial" w:hAnsi="Arial" w:cs="Arial"/>
        </w:rPr>
        <w:t>, conduct</w:t>
      </w:r>
      <w:r w:rsidRPr="00803E53">
        <w:rPr>
          <w:rFonts w:ascii="Arial" w:hAnsi="Arial" w:cs="Arial"/>
        </w:rPr>
        <w:t xml:space="preserve"> meetings, workshops, seminars, conferences at the district, upazila and/or unions level </w:t>
      </w:r>
      <w:r w:rsidRPr="004C1F29">
        <w:rPr>
          <w:rFonts w:ascii="Arial" w:hAnsi="Arial" w:cs="Arial"/>
        </w:rPr>
        <w:t>to meet the project objectives.</w:t>
      </w:r>
    </w:p>
    <w:p w14:paraId="776FD6F0" w14:textId="0EACA5B3" w:rsidR="00DE5430" w:rsidRPr="004C1F29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Maintain close relationship with</w:t>
      </w:r>
      <w:r w:rsidR="00771A34" w:rsidRPr="004C1F29">
        <w:rPr>
          <w:rFonts w:ascii="Arial" w:hAnsi="Arial" w:cs="Arial"/>
        </w:rPr>
        <w:t xml:space="preserve"> </w:t>
      </w:r>
      <w:r w:rsidR="001E7951" w:rsidRPr="004C1F29">
        <w:rPr>
          <w:rFonts w:ascii="Arial" w:hAnsi="Arial" w:cs="Arial"/>
        </w:rPr>
        <w:t xml:space="preserve">British Council </w:t>
      </w:r>
      <w:r w:rsidR="00803E53" w:rsidRPr="004C1F29">
        <w:rPr>
          <w:rFonts w:ascii="Arial" w:hAnsi="Arial" w:cs="Arial"/>
        </w:rPr>
        <w:t xml:space="preserve">meeting and event </w:t>
      </w:r>
      <w:r w:rsidRPr="004C1F29">
        <w:rPr>
          <w:rFonts w:ascii="Arial" w:hAnsi="Arial" w:cs="Arial"/>
        </w:rPr>
        <w:t>logistic suppliers.</w:t>
      </w:r>
    </w:p>
    <w:p w14:paraId="6516A7F7" w14:textId="47B6F0F8" w:rsidR="00DE5430" w:rsidRPr="004C1F29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Prepare and submit monthly, quarterly and annual reports following the prescribed formats.</w:t>
      </w:r>
    </w:p>
    <w:p w14:paraId="141C5AF9" w14:textId="2449E4D0" w:rsidR="00DE5430" w:rsidRPr="004C1F29" w:rsidRDefault="002E1D61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>Monitor and d</w:t>
      </w:r>
      <w:r w:rsidR="00DE5430" w:rsidRPr="004C1F29">
        <w:rPr>
          <w:rFonts w:ascii="Arial" w:hAnsi="Arial" w:cs="Arial"/>
        </w:rPr>
        <w:t xml:space="preserve">ocument the lessons learnt </w:t>
      </w:r>
      <w:r w:rsidRPr="004C1F29">
        <w:rPr>
          <w:rFonts w:ascii="Arial" w:hAnsi="Arial" w:cs="Arial"/>
        </w:rPr>
        <w:t xml:space="preserve">for district activities </w:t>
      </w:r>
      <w:r w:rsidR="00DE5430" w:rsidRPr="004C1F29">
        <w:rPr>
          <w:rFonts w:ascii="Arial" w:hAnsi="Arial" w:cs="Arial"/>
        </w:rPr>
        <w:t>under the guidance of R</w:t>
      </w:r>
      <w:r w:rsidR="00771A34" w:rsidRPr="004C1F29">
        <w:rPr>
          <w:rFonts w:ascii="Arial" w:hAnsi="Arial" w:cs="Arial"/>
        </w:rPr>
        <w:t>M</w:t>
      </w:r>
      <w:r w:rsidR="00DE5430" w:rsidRPr="004C1F29">
        <w:rPr>
          <w:rFonts w:ascii="Arial" w:hAnsi="Arial" w:cs="Arial"/>
        </w:rPr>
        <w:t>EL team.</w:t>
      </w:r>
    </w:p>
    <w:p w14:paraId="0FD948F1" w14:textId="2D8474A6" w:rsidR="00961F8A" w:rsidRPr="004C1F29" w:rsidRDefault="00DE5430" w:rsidP="001E795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4C1F29">
        <w:rPr>
          <w:rFonts w:ascii="Arial" w:hAnsi="Arial" w:cs="Arial"/>
        </w:rPr>
        <w:t xml:space="preserve">Any other duties </w:t>
      </w:r>
      <w:r w:rsidR="002E1D61" w:rsidRPr="004C1F29">
        <w:rPr>
          <w:rFonts w:ascii="Arial" w:hAnsi="Arial" w:cs="Arial"/>
        </w:rPr>
        <w:t xml:space="preserve">commensurate with this position </w:t>
      </w:r>
      <w:r w:rsidRPr="004C1F29">
        <w:rPr>
          <w:rFonts w:ascii="Arial" w:hAnsi="Arial" w:cs="Arial"/>
        </w:rPr>
        <w:t xml:space="preserve">as assigned by the </w:t>
      </w:r>
      <w:r w:rsidR="004C1F29">
        <w:rPr>
          <w:rFonts w:ascii="Arial" w:hAnsi="Arial" w:cs="Arial"/>
        </w:rPr>
        <w:t>Community Engagement Coordinator</w:t>
      </w:r>
      <w:r w:rsidRPr="004C1F29">
        <w:rPr>
          <w:rFonts w:ascii="Arial" w:hAnsi="Arial" w:cs="Arial"/>
        </w:rPr>
        <w:t>.</w:t>
      </w:r>
    </w:p>
    <w:p w14:paraId="0B33C8C2" w14:textId="57CADB40" w:rsidR="0071159B" w:rsidRPr="00CC7158" w:rsidRDefault="0071159B" w:rsidP="001E7951">
      <w:pPr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1. Education Qualifications:</w:t>
      </w:r>
    </w:p>
    <w:p w14:paraId="5CA966E8" w14:textId="7631A0A7" w:rsidR="0071159B" w:rsidRPr="00CC7158" w:rsidRDefault="00597E7F" w:rsidP="001E795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Bachelor’s degree in public administration</w:t>
      </w:r>
      <w:r w:rsidR="0071159B" w:rsidRPr="00CC7158">
        <w:rPr>
          <w:rFonts w:ascii="Arial" w:hAnsi="Arial" w:cs="Arial"/>
        </w:rPr>
        <w:t>, Social Sciences, Digital Governance, or a related field.</w:t>
      </w:r>
    </w:p>
    <w:p w14:paraId="7C3A23BA" w14:textId="351EC6C8" w:rsidR="0071159B" w:rsidRPr="00CC7158" w:rsidRDefault="0071159B" w:rsidP="001E7951">
      <w:pPr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2. Required Professional Experience</w:t>
      </w:r>
      <w:r w:rsidR="00EB5C7E" w:rsidRPr="00CC7158">
        <w:rPr>
          <w:rFonts w:ascii="Arial" w:hAnsi="Arial" w:cs="Arial"/>
          <w:b/>
          <w:bCs/>
        </w:rPr>
        <w:t>, Knowledge &amp; Skills</w:t>
      </w:r>
      <w:r w:rsidRPr="00CC7158">
        <w:rPr>
          <w:rFonts w:ascii="Arial" w:hAnsi="Arial" w:cs="Arial"/>
          <w:b/>
          <w:bCs/>
        </w:rPr>
        <w:t>:</w:t>
      </w:r>
    </w:p>
    <w:p w14:paraId="295239D4" w14:textId="4EA22F18" w:rsidR="00EB5C7E" w:rsidRPr="00803E53" w:rsidRDefault="00EB5C7E" w:rsidP="001E795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Sound knowledge of local government systems in Bangladesh</w:t>
      </w:r>
    </w:p>
    <w:p w14:paraId="41816386" w14:textId="2351E1D9" w:rsidR="00EB5C7E" w:rsidRPr="00803E53" w:rsidRDefault="001E7951" w:rsidP="001E795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Five years of e</w:t>
      </w:r>
      <w:r w:rsidR="00EB5C7E" w:rsidRPr="00803E53">
        <w:rPr>
          <w:rFonts w:ascii="Arial" w:hAnsi="Arial" w:cs="Arial"/>
        </w:rPr>
        <w:t>xperience in project management and implementation, coordination with the local administration</w:t>
      </w:r>
      <w:r w:rsidR="00803E53">
        <w:rPr>
          <w:rFonts w:ascii="Arial" w:hAnsi="Arial" w:cs="Arial"/>
        </w:rPr>
        <w:t xml:space="preserve"> including Upazila, District and Divisional Administration. </w:t>
      </w:r>
    </w:p>
    <w:p w14:paraId="28A92D0E" w14:textId="57BE79C3" w:rsidR="00EB5C7E" w:rsidRPr="00803E53" w:rsidRDefault="00EB5C7E" w:rsidP="001E795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 xml:space="preserve">Experience in </w:t>
      </w:r>
      <w:r w:rsidR="00803E53">
        <w:rPr>
          <w:rFonts w:ascii="Arial" w:hAnsi="Arial" w:cs="Arial"/>
        </w:rPr>
        <w:t xml:space="preserve">supporting </w:t>
      </w:r>
      <w:r w:rsidRPr="00803E53">
        <w:rPr>
          <w:rFonts w:ascii="Arial" w:hAnsi="Arial" w:cs="Arial"/>
        </w:rPr>
        <w:t>partner</w:t>
      </w:r>
      <w:r w:rsidR="00803E53">
        <w:rPr>
          <w:rFonts w:ascii="Arial" w:hAnsi="Arial" w:cs="Arial"/>
        </w:rPr>
        <w:t xml:space="preserve">s deliver project activities. </w:t>
      </w:r>
    </w:p>
    <w:p w14:paraId="098FA333" w14:textId="39218B5B" w:rsidR="00EB5C7E" w:rsidRPr="00803E53" w:rsidRDefault="00EB5C7E" w:rsidP="001E795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Experience in working with grassroots CSOs and local government</w:t>
      </w:r>
    </w:p>
    <w:p w14:paraId="5B76A563" w14:textId="6423056D" w:rsidR="00466A0B" w:rsidRPr="00803E53" w:rsidRDefault="00466A0B" w:rsidP="001E7951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Excellent interpersonal</w:t>
      </w:r>
      <w:r w:rsidR="00803E53">
        <w:rPr>
          <w:rFonts w:ascii="Arial" w:hAnsi="Arial" w:cs="Arial"/>
        </w:rPr>
        <w:t xml:space="preserve"> </w:t>
      </w:r>
      <w:r w:rsidRPr="00803E53">
        <w:rPr>
          <w:rFonts w:ascii="Arial" w:hAnsi="Arial" w:cs="Arial"/>
        </w:rPr>
        <w:t>and communication skills</w:t>
      </w:r>
    </w:p>
    <w:p w14:paraId="145AA2EE" w14:textId="4DF1F0CD" w:rsidR="00466A0B" w:rsidRPr="00803E53" w:rsidRDefault="00466A0B" w:rsidP="001E7951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Strong networking skills; sensitivity to and responsiveness to all partners</w:t>
      </w:r>
    </w:p>
    <w:p w14:paraId="706A14C8" w14:textId="4B0FA237" w:rsidR="00466A0B" w:rsidRPr="00803E53" w:rsidRDefault="00466A0B" w:rsidP="001E7951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Maintain respectful and helpful relationships with District &amp; Upazila level officials,</w:t>
      </w:r>
    </w:p>
    <w:p w14:paraId="5A069CE9" w14:textId="6393D16A" w:rsidR="00466A0B" w:rsidRPr="00803E53" w:rsidRDefault="00466A0B" w:rsidP="001E7951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03E53">
        <w:rPr>
          <w:rFonts w:ascii="Arial" w:hAnsi="Arial" w:cs="Arial"/>
        </w:rPr>
        <w:t>Proficient in basic IT skills (MS Word, PowerPoint, Excel)</w:t>
      </w:r>
    </w:p>
    <w:p w14:paraId="082D2A5C" w14:textId="1C4DCD2D" w:rsidR="00DF314F" w:rsidRPr="00CC7158" w:rsidRDefault="00DF314F" w:rsidP="001E7951">
      <w:pPr>
        <w:spacing w:after="0"/>
        <w:jc w:val="both"/>
        <w:rPr>
          <w:rFonts w:ascii="Arial" w:hAnsi="Arial" w:cs="Arial"/>
          <w:b/>
          <w:bCs/>
        </w:rPr>
      </w:pPr>
      <w:r w:rsidRPr="00CC7158">
        <w:rPr>
          <w:rFonts w:ascii="Arial" w:hAnsi="Arial" w:cs="Arial"/>
          <w:b/>
          <w:bCs/>
        </w:rPr>
        <w:t>How to Apply</w:t>
      </w:r>
    </w:p>
    <w:p w14:paraId="7D7FFA46" w14:textId="6C7DFEB9" w:rsidR="00DF314F" w:rsidRPr="00CC7158" w:rsidRDefault="00DF314F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 xml:space="preserve">To apply, please submit the following documents, in PDF format, via email at </w:t>
      </w:r>
      <w:hyperlink r:id="rId11" w:history="1">
        <w:r w:rsidR="006236C8" w:rsidRPr="00CC7158">
          <w:rPr>
            <w:rStyle w:val="Hyperlink"/>
            <w:rFonts w:ascii="Arial" w:hAnsi="Arial" w:cs="Arial"/>
          </w:rPr>
          <w:t>recruitment.nfe@britishcouncil.org</w:t>
        </w:r>
      </w:hyperlink>
      <w:r w:rsidR="006236C8" w:rsidRPr="00CC7158">
        <w:rPr>
          <w:rFonts w:ascii="Arial" w:hAnsi="Arial" w:cs="Arial"/>
        </w:rPr>
        <w:t xml:space="preserve"> </w:t>
      </w:r>
      <w:r w:rsidR="001E7951" w:rsidRPr="00CC7158">
        <w:rPr>
          <w:rFonts w:ascii="Arial" w:hAnsi="Arial" w:cs="Arial"/>
        </w:rPr>
        <w:t xml:space="preserve">and </w:t>
      </w:r>
      <w:hyperlink r:id="rId12" w:history="1">
        <w:r w:rsidR="001E7951" w:rsidRPr="00CC7158">
          <w:rPr>
            <w:rStyle w:val="Hyperlink"/>
            <w:rFonts w:ascii="Arial" w:hAnsi="Arial" w:cs="Arial"/>
          </w:rPr>
          <w:t>mdshariful.haque1@britishcouncil.org</w:t>
        </w:r>
      </w:hyperlink>
      <w:r w:rsidR="001E7951" w:rsidRPr="00CC7158">
        <w:rPr>
          <w:rFonts w:ascii="Arial" w:hAnsi="Arial" w:cs="Arial"/>
        </w:rPr>
        <w:t xml:space="preserve"> </w:t>
      </w:r>
    </w:p>
    <w:p w14:paraId="69D5BAF3" w14:textId="77777777" w:rsidR="00B46BBC" w:rsidRPr="00CC7158" w:rsidRDefault="00B46BBC" w:rsidP="001E7951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A motivation letter outlining your relevant experience and suitability for the role. The letter should be your own original work, without AI assistance or external editing.</w:t>
      </w:r>
    </w:p>
    <w:p w14:paraId="2B588BF4" w14:textId="57E5BEEC" w:rsidR="00F64DCD" w:rsidRPr="00CC7158" w:rsidRDefault="00B46BBC" w:rsidP="001E7951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A current curriculum vitae (CV) detailing your professional experience and qualifications.</w:t>
      </w:r>
    </w:p>
    <w:p w14:paraId="4597E8F7" w14:textId="56F25FF8" w:rsidR="00DF314F" w:rsidRPr="00CC7158" w:rsidRDefault="00DF314F" w:rsidP="001E7951">
      <w:pPr>
        <w:jc w:val="both"/>
        <w:rPr>
          <w:rFonts w:ascii="Arial" w:hAnsi="Arial" w:cs="Arial"/>
        </w:rPr>
      </w:pPr>
      <w:r w:rsidRPr="00CC7158">
        <w:rPr>
          <w:rFonts w:ascii="Arial" w:hAnsi="Arial" w:cs="Arial"/>
        </w:rPr>
        <w:t>Please ensure to mark the subject line as: “</w:t>
      </w:r>
      <w:r w:rsidRPr="00CC7158">
        <w:rPr>
          <w:rFonts w:ascii="Arial" w:hAnsi="Arial" w:cs="Arial"/>
          <w:b/>
          <w:bCs/>
        </w:rPr>
        <w:t xml:space="preserve">Application for </w:t>
      </w:r>
      <w:r w:rsidR="00D72C32" w:rsidRPr="00CC7158">
        <w:rPr>
          <w:rFonts w:ascii="Arial" w:hAnsi="Arial" w:cs="Arial"/>
          <w:b/>
          <w:bCs/>
        </w:rPr>
        <w:t xml:space="preserve">District Coordinator </w:t>
      </w:r>
      <w:r w:rsidRPr="00CC7158">
        <w:rPr>
          <w:rFonts w:ascii="Arial" w:hAnsi="Arial" w:cs="Arial"/>
          <w:b/>
          <w:bCs/>
        </w:rPr>
        <w:t>position.</w:t>
      </w:r>
      <w:r w:rsidRPr="00CC7158">
        <w:rPr>
          <w:rFonts w:ascii="Arial" w:hAnsi="Arial" w:cs="Arial"/>
        </w:rPr>
        <w:t>”</w:t>
      </w:r>
    </w:p>
    <w:p w14:paraId="28B7CBC9" w14:textId="654A5C13" w:rsidR="00C471A3" w:rsidRPr="00CC7158" w:rsidRDefault="00DF314F" w:rsidP="001E7951">
      <w:pPr>
        <w:jc w:val="both"/>
        <w:rPr>
          <w:rFonts w:ascii="Arial" w:hAnsi="Arial" w:cs="Arial"/>
          <w:i/>
          <w:iCs/>
        </w:rPr>
      </w:pPr>
      <w:r w:rsidRPr="00CC7158">
        <w:rPr>
          <w:rFonts w:ascii="Arial" w:hAnsi="Arial" w:cs="Arial"/>
          <w:b/>
          <w:bCs/>
          <w:highlight w:val="yellow"/>
        </w:rPr>
        <w:t xml:space="preserve">Closing date: </w:t>
      </w:r>
      <w:r w:rsidR="001E7951" w:rsidRPr="00CC7158">
        <w:rPr>
          <w:rFonts w:ascii="Arial" w:hAnsi="Arial" w:cs="Arial"/>
          <w:b/>
          <w:bCs/>
          <w:highlight w:val="yellow"/>
        </w:rPr>
        <w:t>04</w:t>
      </w:r>
      <w:r w:rsidR="006236C8" w:rsidRPr="00CC7158">
        <w:rPr>
          <w:rFonts w:ascii="Arial" w:hAnsi="Arial" w:cs="Arial"/>
          <w:b/>
          <w:bCs/>
          <w:highlight w:val="yellow"/>
        </w:rPr>
        <w:t xml:space="preserve"> </w:t>
      </w:r>
      <w:r w:rsidR="001E7951" w:rsidRPr="00CC7158">
        <w:rPr>
          <w:rFonts w:ascii="Arial" w:hAnsi="Arial" w:cs="Arial"/>
          <w:b/>
          <w:bCs/>
          <w:highlight w:val="yellow"/>
        </w:rPr>
        <w:t>October</w:t>
      </w:r>
      <w:r w:rsidR="006236C8" w:rsidRPr="00CC7158">
        <w:rPr>
          <w:rFonts w:ascii="Arial" w:hAnsi="Arial" w:cs="Arial"/>
          <w:b/>
          <w:bCs/>
          <w:highlight w:val="yellow"/>
        </w:rPr>
        <w:t xml:space="preserve"> </w:t>
      </w:r>
      <w:r w:rsidRPr="00CC7158">
        <w:rPr>
          <w:rFonts w:ascii="Arial" w:hAnsi="Arial" w:cs="Arial"/>
          <w:b/>
          <w:bCs/>
          <w:highlight w:val="yellow"/>
        </w:rPr>
        <w:t>2025.</w:t>
      </w:r>
      <w:r w:rsidRPr="00CC7158">
        <w:rPr>
          <w:rFonts w:ascii="Arial" w:hAnsi="Arial" w:cs="Arial"/>
          <w:i/>
          <w:iCs/>
        </w:rPr>
        <w:t>Note: Only shortlisted candidates will be contacted for the next stage of the recruitment process.</w:t>
      </w:r>
    </w:p>
    <w:sectPr w:rsidR="00C471A3" w:rsidRPr="00CC715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8B84" w14:textId="77777777" w:rsidR="00B41D1D" w:rsidRDefault="00B41D1D" w:rsidP="00C471A3">
      <w:pPr>
        <w:spacing w:after="0" w:line="240" w:lineRule="auto"/>
      </w:pPr>
      <w:r>
        <w:separator/>
      </w:r>
    </w:p>
  </w:endnote>
  <w:endnote w:type="continuationSeparator" w:id="0">
    <w:p w14:paraId="5517D21C" w14:textId="77777777" w:rsidR="00B41D1D" w:rsidRDefault="00B41D1D" w:rsidP="00C471A3">
      <w:pPr>
        <w:spacing w:after="0" w:line="240" w:lineRule="auto"/>
      </w:pPr>
      <w:r>
        <w:continuationSeparator/>
      </w:r>
    </w:p>
  </w:endnote>
  <w:endnote w:type="continuationNotice" w:id="1">
    <w:p w14:paraId="0FE6532C" w14:textId="77777777" w:rsidR="00B41D1D" w:rsidRDefault="00B41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2000500000000020004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C94E" w14:textId="77777777" w:rsidR="00B41D1D" w:rsidRDefault="00B41D1D" w:rsidP="00C471A3">
      <w:pPr>
        <w:spacing w:after="0" w:line="240" w:lineRule="auto"/>
      </w:pPr>
      <w:r>
        <w:separator/>
      </w:r>
    </w:p>
  </w:footnote>
  <w:footnote w:type="continuationSeparator" w:id="0">
    <w:p w14:paraId="42CD8823" w14:textId="77777777" w:rsidR="00B41D1D" w:rsidRDefault="00B41D1D" w:rsidP="00C471A3">
      <w:pPr>
        <w:spacing w:after="0" w:line="240" w:lineRule="auto"/>
      </w:pPr>
      <w:r>
        <w:continuationSeparator/>
      </w:r>
    </w:p>
  </w:footnote>
  <w:footnote w:type="continuationNotice" w:id="1">
    <w:p w14:paraId="48014549" w14:textId="77777777" w:rsidR="00B41D1D" w:rsidRDefault="00B41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8C33" w14:textId="7A519AE1" w:rsidR="00C471A3" w:rsidRDefault="00C471A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AFA526" wp14:editId="547F2C09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362459" cy="391669"/>
          <wp:effectExtent l="0" t="0" r="0" b="8890"/>
          <wp:wrapNone/>
          <wp:docPr id="50339853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98530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9" cy="391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635"/>
    <w:multiLevelType w:val="multilevel"/>
    <w:tmpl w:val="8E9E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545E"/>
    <w:multiLevelType w:val="multilevel"/>
    <w:tmpl w:val="DC3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8350F"/>
    <w:multiLevelType w:val="hybridMultilevel"/>
    <w:tmpl w:val="8AE2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6D60"/>
    <w:multiLevelType w:val="hybridMultilevel"/>
    <w:tmpl w:val="BAC82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023"/>
    <w:multiLevelType w:val="hybridMultilevel"/>
    <w:tmpl w:val="438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325"/>
    <w:multiLevelType w:val="multilevel"/>
    <w:tmpl w:val="2AC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D73D3"/>
    <w:multiLevelType w:val="hybridMultilevel"/>
    <w:tmpl w:val="87EA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AFD"/>
    <w:multiLevelType w:val="hybridMultilevel"/>
    <w:tmpl w:val="85A8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4020"/>
    <w:multiLevelType w:val="hybridMultilevel"/>
    <w:tmpl w:val="96B2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066D6"/>
    <w:multiLevelType w:val="multilevel"/>
    <w:tmpl w:val="E55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05A85"/>
    <w:multiLevelType w:val="multilevel"/>
    <w:tmpl w:val="EA8A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B5CAC"/>
    <w:multiLevelType w:val="multilevel"/>
    <w:tmpl w:val="0CC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F631F"/>
    <w:multiLevelType w:val="multilevel"/>
    <w:tmpl w:val="D53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C04B9"/>
    <w:multiLevelType w:val="hybridMultilevel"/>
    <w:tmpl w:val="BFAC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12502"/>
    <w:multiLevelType w:val="hybridMultilevel"/>
    <w:tmpl w:val="FCBC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D4807"/>
    <w:multiLevelType w:val="hybridMultilevel"/>
    <w:tmpl w:val="08F2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0FD4"/>
    <w:multiLevelType w:val="multilevel"/>
    <w:tmpl w:val="DDE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30E0F"/>
    <w:multiLevelType w:val="hybridMultilevel"/>
    <w:tmpl w:val="D794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C0352"/>
    <w:multiLevelType w:val="multilevel"/>
    <w:tmpl w:val="43A0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511AEC"/>
    <w:multiLevelType w:val="multilevel"/>
    <w:tmpl w:val="ED24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F02D4"/>
    <w:multiLevelType w:val="multilevel"/>
    <w:tmpl w:val="470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776B0"/>
    <w:multiLevelType w:val="hybridMultilevel"/>
    <w:tmpl w:val="437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F0DC1"/>
    <w:multiLevelType w:val="multilevel"/>
    <w:tmpl w:val="96B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30477"/>
    <w:multiLevelType w:val="multilevel"/>
    <w:tmpl w:val="082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9D0090"/>
    <w:multiLevelType w:val="hybridMultilevel"/>
    <w:tmpl w:val="7C3A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0532"/>
    <w:multiLevelType w:val="hybridMultilevel"/>
    <w:tmpl w:val="E41C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C2397"/>
    <w:multiLevelType w:val="multilevel"/>
    <w:tmpl w:val="FFD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43B7A"/>
    <w:multiLevelType w:val="hybridMultilevel"/>
    <w:tmpl w:val="D0A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E2A6C"/>
    <w:multiLevelType w:val="multilevel"/>
    <w:tmpl w:val="410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2F108A"/>
    <w:multiLevelType w:val="multilevel"/>
    <w:tmpl w:val="4C40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1313B"/>
    <w:multiLevelType w:val="multilevel"/>
    <w:tmpl w:val="E230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44D79"/>
    <w:multiLevelType w:val="hybridMultilevel"/>
    <w:tmpl w:val="E6AA8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16BB"/>
    <w:multiLevelType w:val="multilevel"/>
    <w:tmpl w:val="718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36A04"/>
    <w:multiLevelType w:val="hybridMultilevel"/>
    <w:tmpl w:val="F3EE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53506">
    <w:abstractNumId w:val="30"/>
  </w:num>
  <w:num w:numId="2" w16cid:durableId="1382552526">
    <w:abstractNumId w:val="10"/>
  </w:num>
  <w:num w:numId="3" w16cid:durableId="403338447">
    <w:abstractNumId w:val="18"/>
  </w:num>
  <w:num w:numId="4" w16cid:durableId="143662453">
    <w:abstractNumId w:val="12"/>
  </w:num>
  <w:num w:numId="5" w16cid:durableId="2007897880">
    <w:abstractNumId w:val="23"/>
  </w:num>
  <w:num w:numId="6" w16cid:durableId="962735003">
    <w:abstractNumId w:val="3"/>
  </w:num>
  <w:num w:numId="7" w16cid:durableId="2070347841">
    <w:abstractNumId w:val="14"/>
  </w:num>
  <w:num w:numId="8" w16cid:durableId="164982286">
    <w:abstractNumId w:val="0"/>
  </w:num>
  <w:num w:numId="9" w16cid:durableId="2146585506">
    <w:abstractNumId w:val="15"/>
  </w:num>
  <w:num w:numId="10" w16cid:durableId="1006859446">
    <w:abstractNumId w:val="32"/>
  </w:num>
  <w:num w:numId="11" w16cid:durableId="1065025640">
    <w:abstractNumId w:val="9"/>
  </w:num>
  <w:num w:numId="12" w16cid:durableId="770131122">
    <w:abstractNumId w:val="16"/>
  </w:num>
  <w:num w:numId="13" w16cid:durableId="1778599110">
    <w:abstractNumId w:val="5"/>
  </w:num>
  <w:num w:numId="14" w16cid:durableId="423765551">
    <w:abstractNumId w:val="11"/>
  </w:num>
  <w:num w:numId="15" w16cid:durableId="803499705">
    <w:abstractNumId w:val="28"/>
  </w:num>
  <w:num w:numId="16" w16cid:durableId="1706368569">
    <w:abstractNumId w:val="29"/>
  </w:num>
  <w:num w:numId="17" w16cid:durableId="1308587917">
    <w:abstractNumId w:val="7"/>
  </w:num>
  <w:num w:numId="18" w16cid:durableId="730152796">
    <w:abstractNumId w:val="31"/>
  </w:num>
  <w:num w:numId="19" w16cid:durableId="559171557">
    <w:abstractNumId w:val="21"/>
  </w:num>
  <w:num w:numId="20" w16cid:durableId="1720781720">
    <w:abstractNumId w:val="27"/>
  </w:num>
  <w:num w:numId="21" w16cid:durableId="867526577">
    <w:abstractNumId w:val="13"/>
  </w:num>
  <w:num w:numId="22" w16cid:durableId="329791525">
    <w:abstractNumId w:val="4"/>
  </w:num>
  <w:num w:numId="23" w16cid:durableId="120223922">
    <w:abstractNumId w:val="8"/>
  </w:num>
  <w:num w:numId="24" w16cid:durableId="616788719">
    <w:abstractNumId w:val="2"/>
  </w:num>
  <w:num w:numId="25" w16cid:durableId="2086609063">
    <w:abstractNumId w:val="24"/>
  </w:num>
  <w:num w:numId="26" w16cid:durableId="1711222730">
    <w:abstractNumId w:val="6"/>
  </w:num>
  <w:num w:numId="27" w16cid:durableId="237591274">
    <w:abstractNumId w:val="33"/>
  </w:num>
  <w:num w:numId="28" w16cid:durableId="759522893">
    <w:abstractNumId w:val="22"/>
  </w:num>
  <w:num w:numId="29" w16cid:durableId="812016653">
    <w:abstractNumId w:val="20"/>
  </w:num>
  <w:num w:numId="30" w16cid:durableId="593825184">
    <w:abstractNumId w:val="1"/>
  </w:num>
  <w:num w:numId="31" w16cid:durableId="99568549">
    <w:abstractNumId w:val="26"/>
  </w:num>
  <w:num w:numId="32" w16cid:durableId="332727889">
    <w:abstractNumId w:val="19"/>
  </w:num>
  <w:num w:numId="33" w16cid:durableId="2013406656">
    <w:abstractNumId w:val="25"/>
  </w:num>
  <w:num w:numId="34" w16cid:durableId="779643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A3"/>
    <w:rsid w:val="000037D9"/>
    <w:rsid w:val="0000638C"/>
    <w:rsid w:val="00016754"/>
    <w:rsid w:val="000220E1"/>
    <w:rsid w:val="0006084D"/>
    <w:rsid w:val="00074FFB"/>
    <w:rsid w:val="0007546D"/>
    <w:rsid w:val="000D164D"/>
    <w:rsid w:val="00131764"/>
    <w:rsid w:val="00171A41"/>
    <w:rsid w:val="00175B6A"/>
    <w:rsid w:val="001A7AB8"/>
    <w:rsid w:val="001B023B"/>
    <w:rsid w:val="001B70C7"/>
    <w:rsid w:val="001E2A1B"/>
    <w:rsid w:val="001E7951"/>
    <w:rsid w:val="001F0AFE"/>
    <w:rsid w:val="0020218C"/>
    <w:rsid w:val="00210DD9"/>
    <w:rsid w:val="00213266"/>
    <w:rsid w:val="00217B73"/>
    <w:rsid w:val="0022176B"/>
    <w:rsid w:val="002349EE"/>
    <w:rsid w:val="00236420"/>
    <w:rsid w:val="00247777"/>
    <w:rsid w:val="002519D1"/>
    <w:rsid w:val="002562EB"/>
    <w:rsid w:val="0025710E"/>
    <w:rsid w:val="002736AA"/>
    <w:rsid w:val="0027631E"/>
    <w:rsid w:val="00282F24"/>
    <w:rsid w:val="002901E7"/>
    <w:rsid w:val="002D2C6E"/>
    <w:rsid w:val="002E1D61"/>
    <w:rsid w:val="0030374F"/>
    <w:rsid w:val="003053DD"/>
    <w:rsid w:val="003153EE"/>
    <w:rsid w:val="00327DE5"/>
    <w:rsid w:val="00382054"/>
    <w:rsid w:val="003B518F"/>
    <w:rsid w:val="003F3738"/>
    <w:rsid w:val="00407341"/>
    <w:rsid w:val="004141B3"/>
    <w:rsid w:val="00425BFF"/>
    <w:rsid w:val="00442701"/>
    <w:rsid w:val="00466A0B"/>
    <w:rsid w:val="0049532C"/>
    <w:rsid w:val="004A384B"/>
    <w:rsid w:val="004C1147"/>
    <w:rsid w:val="004C1F29"/>
    <w:rsid w:val="004C7269"/>
    <w:rsid w:val="004E49F3"/>
    <w:rsid w:val="00501721"/>
    <w:rsid w:val="00501D9D"/>
    <w:rsid w:val="00522198"/>
    <w:rsid w:val="00530E10"/>
    <w:rsid w:val="00597E7F"/>
    <w:rsid w:val="005A7B93"/>
    <w:rsid w:val="005B7F3E"/>
    <w:rsid w:val="005C1FC1"/>
    <w:rsid w:val="005C50D4"/>
    <w:rsid w:val="005C59A0"/>
    <w:rsid w:val="005D73D2"/>
    <w:rsid w:val="005F2E4E"/>
    <w:rsid w:val="005F6D95"/>
    <w:rsid w:val="006236C8"/>
    <w:rsid w:val="00635009"/>
    <w:rsid w:val="006402F3"/>
    <w:rsid w:val="00650D4A"/>
    <w:rsid w:val="00697421"/>
    <w:rsid w:val="006B763B"/>
    <w:rsid w:val="006C7A73"/>
    <w:rsid w:val="0071159B"/>
    <w:rsid w:val="00726E09"/>
    <w:rsid w:val="00744135"/>
    <w:rsid w:val="00771A34"/>
    <w:rsid w:val="00793695"/>
    <w:rsid w:val="007B75A3"/>
    <w:rsid w:val="007B7BB1"/>
    <w:rsid w:val="008033DC"/>
    <w:rsid w:val="00803E53"/>
    <w:rsid w:val="00804816"/>
    <w:rsid w:val="008101CC"/>
    <w:rsid w:val="0081776B"/>
    <w:rsid w:val="0084515D"/>
    <w:rsid w:val="00852C9D"/>
    <w:rsid w:val="00867548"/>
    <w:rsid w:val="00871209"/>
    <w:rsid w:val="00871A4A"/>
    <w:rsid w:val="008A308E"/>
    <w:rsid w:val="008B48FE"/>
    <w:rsid w:val="00900E85"/>
    <w:rsid w:val="00952760"/>
    <w:rsid w:val="0095793B"/>
    <w:rsid w:val="00961F8A"/>
    <w:rsid w:val="009762C3"/>
    <w:rsid w:val="00977CB1"/>
    <w:rsid w:val="009805BA"/>
    <w:rsid w:val="009860AE"/>
    <w:rsid w:val="009A2DB1"/>
    <w:rsid w:val="009A7D76"/>
    <w:rsid w:val="009F4183"/>
    <w:rsid w:val="00A22CA9"/>
    <w:rsid w:val="00A33B0C"/>
    <w:rsid w:val="00A44929"/>
    <w:rsid w:val="00A47E7B"/>
    <w:rsid w:val="00A52810"/>
    <w:rsid w:val="00A91A38"/>
    <w:rsid w:val="00AB3C2C"/>
    <w:rsid w:val="00AD063B"/>
    <w:rsid w:val="00AD7143"/>
    <w:rsid w:val="00B106EA"/>
    <w:rsid w:val="00B41D1D"/>
    <w:rsid w:val="00B46BBC"/>
    <w:rsid w:val="00B50698"/>
    <w:rsid w:val="00B5533B"/>
    <w:rsid w:val="00B67E5A"/>
    <w:rsid w:val="00B73F21"/>
    <w:rsid w:val="00B971CE"/>
    <w:rsid w:val="00BA0FEC"/>
    <w:rsid w:val="00BB0113"/>
    <w:rsid w:val="00BD6411"/>
    <w:rsid w:val="00BE2DCE"/>
    <w:rsid w:val="00BE6A73"/>
    <w:rsid w:val="00BF6F57"/>
    <w:rsid w:val="00C10B59"/>
    <w:rsid w:val="00C471A3"/>
    <w:rsid w:val="00CB32ED"/>
    <w:rsid w:val="00CB4B73"/>
    <w:rsid w:val="00CB6593"/>
    <w:rsid w:val="00CC027B"/>
    <w:rsid w:val="00CC449D"/>
    <w:rsid w:val="00CC5E7F"/>
    <w:rsid w:val="00CC7158"/>
    <w:rsid w:val="00CD54AB"/>
    <w:rsid w:val="00CD5737"/>
    <w:rsid w:val="00CE313F"/>
    <w:rsid w:val="00CE440D"/>
    <w:rsid w:val="00D0333D"/>
    <w:rsid w:val="00D20304"/>
    <w:rsid w:val="00D26903"/>
    <w:rsid w:val="00D72C32"/>
    <w:rsid w:val="00D953D7"/>
    <w:rsid w:val="00DE5430"/>
    <w:rsid w:val="00DF314F"/>
    <w:rsid w:val="00E07568"/>
    <w:rsid w:val="00E17CFB"/>
    <w:rsid w:val="00E21091"/>
    <w:rsid w:val="00E237F6"/>
    <w:rsid w:val="00E25889"/>
    <w:rsid w:val="00E2770C"/>
    <w:rsid w:val="00E413C5"/>
    <w:rsid w:val="00E41831"/>
    <w:rsid w:val="00E4186A"/>
    <w:rsid w:val="00E519A4"/>
    <w:rsid w:val="00E67F41"/>
    <w:rsid w:val="00E8425A"/>
    <w:rsid w:val="00E90855"/>
    <w:rsid w:val="00E9443A"/>
    <w:rsid w:val="00E97596"/>
    <w:rsid w:val="00EB0CCA"/>
    <w:rsid w:val="00EB1747"/>
    <w:rsid w:val="00EB5C7E"/>
    <w:rsid w:val="00EB6020"/>
    <w:rsid w:val="00EE0721"/>
    <w:rsid w:val="00EF15BE"/>
    <w:rsid w:val="00EF759E"/>
    <w:rsid w:val="00EF7B3D"/>
    <w:rsid w:val="00F0647F"/>
    <w:rsid w:val="00F222AB"/>
    <w:rsid w:val="00F237F2"/>
    <w:rsid w:val="00F34CE9"/>
    <w:rsid w:val="00F57E74"/>
    <w:rsid w:val="00F64DCD"/>
    <w:rsid w:val="00F7758C"/>
    <w:rsid w:val="00F93A92"/>
    <w:rsid w:val="00F93C07"/>
    <w:rsid w:val="00FC18E9"/>
    <w:rsid w:val="00FF769D"/>
    <w:rsid w:val="11A7A975"/>
    <w:rsid w:val="453CFB18"/>
    <w:rsid w:val="63594062"/>
    <w:rsid w:val="75D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F268"/>
  <w15:chartTrackingRefBased/>
  <w15:docId w15:val="{60D22EF1-2FDA-4E79-827F-0D41D60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1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A3"/>
  </w:style>
  <w:style w:type="paragraph" w:styleId="Footer">
    <w:name w:val="footer"/>
    <w:basedOn w:val="Normal"/>
    <w:link w:val="FooterChar"/>
    <w:uiPriority w:val="99"/>
    <w:unhideWhenUsed/>
    <w:rsid w:val="00C4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A3"/>
  </w:style>
  <w:style w:type="character" w:styleId="Hyperlink">
    <w:name w:val="Hyperlink"/>
    <w:rsid w:val="004E49F3"/>
    <w:rPr>
      <w:color w:val="0000FF"/>
      <w:u w:val="single"/>
    </w:rPr>
  </w:style>
  <w:style w:type="paragraph" w:customStyle="1" w:styleId="Default">
    <w:name w:val="Default"/>
    <w:rsid w:val="004E49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MediumGrid21">
    <w:name w:val="Medium Grid 21"/>
    <w:link w:val="MediumGrid2Char"/>
    <w:uiPriority w:val="1"/>
    <w:qFormat/>
    <w:rsid w:val="004E49F3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MediumGrid2Char">
    <w:name w:val="Medium Grid 2 Char"/>
    <w:link w:val="MediumGrid21"/>
    <w:uiPriority w:val="1"/>
    <w:rsid w:val="004E49F3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D2C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A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36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dshariful.haque1@britishcounci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.nfe@britishcounci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2F8AE25D310489E8198D52C80649B" ma:contentTypeVersion="11" ma:contentTypeDescription="Create a new document." ma:contentTypeScope="" ma:versionID="4d432d29da1edb98b6e806fc9b232183">
  <xsd:schema xmlns:xsd="http://www.w3.org/2001/XMLSchema" xmlns:xs="http://www.w3.org/2001/XMLSchema" xmlns:p="http://schemas.microsoft.com/office/2006/metadata/properties" xmlns:ns2="68f4ea01-8639-4d28-bee1-ec210d74c6c3" targetNamespace="http://schemas.microsoft.com/office/2006/metadata/properties" ma:root="true" ma:fieldsID="63c12a8795bf82b2b583808eb58ef029" ns2:_="">
    <xsd:import namespace="68f4ea01-8639-4d28-bee1-ec210d74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ea01-8639-4d28-bee1-ec210d74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displayName="Image Tags_0" ma:hidden="true" ma:internalName="lcf76f155ced4ddcb4097134ff3c332f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4ea01-8639-4d28-bee1-ec210d74c6c3" xsi:nil="true"/>
  </documentManagement>
</p:properties>
</file>

<file path=customXml/itemProps1.xml><?xml version="1.0" encoding="utf-8"?>
<ds:datastoreItem xmlns:ds="http://schemas.openxmlformats.org/officeDocument/2006/customXml" ds:itemID="{13AFD21A-C265-4E27-BCB0-895684743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ea01-8639-4d28-bee1-ec210d74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D9D22-A677-4D5D-88DC-43695359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D5BB9-07A2-4E4D-8955-E303B4794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A71C4-0E66-48CA-BC17-2D544249020A}">
  <ds:schemaRefs>
    <ds:schemaRef ds:uri="http://schemas.microsoft.com/office/2006/metadata/properties"/>
    <ds:schemaRef ds:uri="http://schemas.microsoft.com/office/infopath/2007/PartnerControls"/>
    <ds:schemaRef ds:uri="68f4ea01-8639-4d28-bee1-ec210d74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Rabbany, Siamul(Bangladesh)</dc:creator>
  <cp:keywords/>
  <dc:description/>
  <cp:lastModifiedBy>Haque, Md Shariful (Bangladesh)</cp:lastModifiedBy>
  <cp:revision>11</cp:revision>
  <dcterms:created xsi:type="dcterms:W3CDTF">2025-09-22T05:26:00Z</dcterms:created>
  <dcterms:modified xsi:type="dcterms:W3CDTF">2025-09-22T07:19:00Z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0x010100C002F8AE25D310489E8198D52C80649B</vt:lpwstr>
  </property>
  <property fmtid="{D5CDD505-2E9C-101B-9397-08002B2CF9AE}" pid="3" name="MediaServiceImageTags">
    <vt:lpwstr/>
  </property>
</Properties>
</file>